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93" w:rsidRPr="00E4238B" w:rsidRDefault="00E4238B" w:rsidP="00E4238B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</w:rPr>
        <w:t>REGULAMIN WYDARZEŃ</w:t>
      </w:r>
      <w:r w:rsidR="00DC3393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i/>
        </w:rPr>
        <w:t>Letnia muzyka dla smyka</w:t>
      </w:r>
      <w:r w:rsidRPr="00DC3393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– koncerty d</w:t>
      </w:r>
      <w:r w:rsidR="00DC3393" w:rsidRPr="00DC3393">
        <w:rPr>
          <w:rFonts w:ascii="Calibri" w:hAnsi="Calibri"/>
          <w:b/>
          <w:i/>
        </w:rPr>
        <w:t>la niemowląt i małych dzieci</w:t>
      </w:r>
      <w:r>
        <w:rPr>
          <w:rFonts w:ascii="Calibri" w:hAnsi="Calibri"/>
          <w:b/>
          <w:i/>
        </w:rPr>
        <w:t>,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</w:rPr>
        <w:t>o</w:t>
      </w:r>
      <w:r w:rsidR="00DC3393">
        <w:rPr>
          <w:rFonts w:ascii="Calibri" w:hAnsi="Calibri"/>
          <w:b/>
        </w:rPr>
        <w:t>dbywających się</w:t>
      </w:r>
      <w:r w:rsidR="00DC3393" w:rsidRPr="00F318AC">
        <w:rPr>
          <w:rFonts w:ascii="Calibri" w:hAnsi="Calibri"/>
          <w:b/>
        </w:rPr>
        <w:t xml:space="preserve"> w Muzeum Starożytnego Hutnictwa </w:t>
      </w:r>
      <w:r>
        <w:rPr>
          <w:rFonts w:ascii="Calibri" w:hAnsi="Calibri"/>
          <w:b/>
        </w:rPr>
        <w:t xml:space="preserve">Mazowieckiego im. Stefana Woydy </w:t>
      </w:r>
      <w:r w:rsidR="00DC3393" w:rsidRPr="00F318AC">
        <w:rPr>
          <w:rFonts w:ascii="Calibri" w:hAnsi="Calibri"/>
          <w:b/>
        </w:rPr>
        <w:t>w Pruszkowie</w:t>
      </w:r>
    </w:p>
    <w:p w:rsidR="00DC3393" w:rsidRPr="00F318AC" w:rsidRDefault="00DC3393" w:rsidP="00DC3393">
      <w:pPr>
        <w:rPr>
          <w:rFonts w:ascii="Calibri" w:hAnsi="Calibri"/>
        </w:rPr>
      </w:pPr>
    </w:p>
    <w:p w:rsidR="00DC3393" w:rsidRPr="00F318AC" w:rsidRDefault="00DC3393" w:rsidP="00DC3393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I. PODSTAWOWE POJĘCIA </w:t>
      </w:r>
    </w:p>
    <w:p w:rsidR="00DC3393" w:rsidRPr="00F318AC" w:rsidRDefault="00DC3393" w:rsidP="00DC3393">
      <w:p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Ilekroć w niniejszym regulaminie jest mowa o: </w:t>
      </w:r>
    </w:p>
    <w:p w:rsidR="00DC3393" w:rsidRPr="00F318AC" w:rsidRDefault="00101B23" w:rsidP="00DC339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Koncertach</w:t>
      </w:r>
      <w:r w:rsidR="00DC3393" w:rsidRPr="00F318AC">
        <w:rPr>
          <w:rFonts w:ascii="Calibri" w:hAnsi="Calibri"/>
          <w:sz w:val="22"/>
          <w:szCs w:val="22"/>
        </w:rPr>
        <w:t xml:space="preserve"> – należy przez to rozumieć zamknięty cykl </w:t>
      </w:r>
      <w:r>
        <w:rPr>
          <w:rFonts w:ascii="Calibri" w:hAnsi="Calibri"/>
          <w:sz w:val="22"/>
          <w:szCs w:val="22"/>
        </w:rPr>
        <w:t xml:space="preserve">dwóch </w:t>
      </w:r>
      <w:r w:rsidR="00DC3393" w:rsidRPr="00F318AC">
        <w:rPr>
          <w:rFonts w:ascii="Calibri" w:hAnsi="Calibri"/>
          <w:sz w:val="22"/>
          <w:szCs w:val="22"/>
        </w:rPr>
        <w:t>spotkań o określonym czasie trwani</w:t>
      </w:r>
      <w:r>
        <w:rPr>
          <w:rFonts w:ascii="Calibri" w:hAnsi="Calibri"/>
          <w:sz w:val="22"/>
          <w:szCs w:val="22"/>
        </w:rPr>
        <w:t>a</w:t>
      </w:r>
      <w:r w:rsidR="00DC3393" w:rsidRPr="00F318AC">
        <w:rPr>
          <w:rFonts w:ascii="Calibri" w:hAnsi="Calibri"/>
          <w:sz w:val="22"/>
          <w:szCs w:val="22"/>
        </w:rPr>
        <w:t>.</w:t>
      </w:r>
    </w:p>
    <w:p w:rsidR="00DC3393" w:rsidRPr="00F318AC" w:rsidRDefault="00DC3393" w:rsidP="00DC339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F318AC">
        <w:rPr>
          <w:rFonts w:ascii="Calibri" w:hAnsi="Calibri"/>
          <w:sz w:val="22"/>
          <w:szCs w:val="22"/>
        </w:rPr>
        <w:t xml:space="preserve">czestniku – należy przez to rozumieć osobę zapisaną na listę uczestników </w:t>
      </w:r>
      <w:r>
        <w:rPr>
          <w:rFonts w:ascii="Calibri" w:hAnsi="Calibri"/>
          <w:sz w:val="22"/>
          <w:szCs w:val="22"/>
        </w:rPr>
        <w:t>koncertu</w:t>
      </w:r>
      <w:r w:rsidRPr="00F318AC">
        <w:rPr>
          <w:rFonts w:ascii="Calibri" w:hAnsi="Calibri"/>
          <w:sz w:val="22"/>
          <w:szCs w:val="22"/>
        </w:rPr>
        <w:t xml:space="preserve">. </w:t>
      </w:r>
    </w:p>
    <w:p w:rsidR="00DC3393" w:rsidRDefault="00DC3393" w:rsidP="00DC339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Muzeum – Muzeum Starożytnego Hutnictwa Mazowieckiego im. Stefana Woydy</w:t>
      </w:r>
      <w:r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w Pruszkowie</w:t>
      </w:r>
      <w:r>
        <w:rPr>
          <w:rFonts w:ascii="Calibri" w:hAnsi="Calibri"/>
          <w:sz w:val="22"/>
          <w:szCs w:val="22"/>
        </w:rPr>
        <w:t>.</w:t>
      </w:r>
    </w:p>
    <w:p w:rsidR="00DC3393" w:rsidRDefault="00DC3393" w:rsidP="00DC339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Organizatorze – Muzeum</w:t>
      </w:r>
      <w:r w:rsidRPr="00076371">
        <w:rPr>
          <w:rFonts w:ascii="Calibri" w:hAnsi="Calibri"/>
          <w:sz w:val="22"/>
          <w:szCs w:val="22"/>
        </w:rPr>
        <w:t xml:space="preserve"> </w:t>
      </w:r>
      <w:r w:rsidRPr="00F318AC">
        <w:rPr>
          <w:rFonts w:ascii="Calibri" w:hAnsi="Calibri"/>
          <w:sz w:val="22"/>
          <w:szCs w:val="22"/>
        </w:rPr>
        <w:t>Starożytnego Hutnictwa Mazowieckiego im. Stefana Woydy</w:t>
      </w:r>
      <w:r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w Pruszkowie</w:t>
      </w:r>
      <w:r>
        <w:rPr>
          <w:rFonts w:ascii="Calibri" w:hAnsi="Calibri"/>
          <w:sz w:val="22"/>
          <w:szCs w:val="22"/>
        </w:rPr>
        <w:t>.</w:t>
      </w:r>
    </w:p>
    <w:p w:rsidR="00DC3393" w:rsidRDefault="00DC3393" w:rsidP="00DC339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F318AC">
        <w:rPr>
          <w:rFonts w:ascii="Calibri" w:hAnsi="Calibri"/>
          <w:sz w:val="22"/>
          <w:szCs w:val="22"/>
        </w:rPr>
        <w:t>racownik</w:t>
      </w:r>
      <w:r>
        <w:rPr>
          <w:rFonts w:ascii="Calibri" w:hAnsi="Calibri"/>
          <w:sz w:val="22"/>
          <w:szCs w:val="22"/>
        </w:rPr>
        <w:t>u</w:t>
      </w:r>
      <w:r w:rsidRPr="00F318AC">
        <w:rPr>
          <w:rFonts w:ascii="Calibri" w:hAnsi="Calibri"/>
          <w:sz w:val="22"/>
          <w:szCs w:val="22"/>
        </w:rPr>
        <w:t xml:space="preserve"> – pracownik Starożytnego Hutnictwa Mazowieckiego im. Stefana Woydy</w:t>
      </w:r>
      <w:r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w Pruszkowie</w:t>
      </w:r>
      <w:r>
        <w:rPr>
          <w:rFonts w:ascii="Calibri" w:hAnsi="Calibri"/>
          <w:sz w:val="22"/>
          <w:szCs w:val="22"/>
        </w:rPr>
        <w:t>.</w:t>
      </w:r>
    </w:p>
    <w:p w:rsidR="00DC3393" w:rsidRPr="00F318AC" w:rsidRDefault="00DC3393" w:rsidP="00DC3393">
      <w:pPr>
        <w:ind w:left="360"/>
        <w:rPr>
          <w:rFonts w:ascii="Calibri" w:hAnsi="Calibri"/>
          <w:sz w:val="22"/>
          <w:szCs w:val="22"/>
        </w:rPr>
      </w:pPr>
    </w:p>
    <w:p w:rsidR="00DC3393" w:rsidRPr="00F318AC" w:rsidRDefault="00DC3393" w:rsidP="00DC3393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II. GŁÓWNE ZASADY ORGANIZACYJNE </w:t>
      </w:r>
    </w:p>
    <w:p w:rsidR="00DC3393" w:rsidRPr="00F318AC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Organizatorem </w:t>
      </w:r>
      <w:r>
        <w:rPr>
          <w:rFonts w:ascii="Calibri" w:hAnsi="Calibri"/>
          <w:sz w:val="22"/>
          <w:szCs w:val="22"/>
        </w:rPr>
        <w:t>koncertów</w:t>
      </w:r>
      <w:r w:rsidRPr="00F318AC">
        <w:rPr>
          <w:rFonts w:ascii="Calibri" w:hAnsi="Calibri"/>
          <w:sz w:val="22"/>
          <w:szCs w:val="22"/>
        </w:rPr>
        <w:t xml:space="preserve"> jest Muzeum Starożytnego Hutnictwa Mazowieckiego im. Stefana Woydy w Pruszkowie</w:t>
      </w:r>
      <w:r>
        <w:rPr>
          <w:rFonts w:ascii="Calibri" w:hAnsi="Calibri"/>
          <w:sz w:val="22"/>
          <w:szCs w:val="22"/>
        </w:rPr>
        <w:t>.</w:t>
      </w:r>
    </w:p>
    <w:p w:rsidR="00DC3393" w:rsidRPr="00F318AC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Osobami wyznaczo</w:t>
      </w:r>
      <w:r w:rsidR="005C775A">
        <w:rPr>
          <w:rFonts w:ascii="Calibri" w:hAnsi="Calibri"/>
          <w:sz w:val="22"/>
          <w:szCs w:val="22"/>
        </w:rPr>
        <w:t>nymi do koordynowania koncertów</w:t>
      </w:r>
      <w:r w:rsidRPr="00F318AC">
        <w:rPr>
          <w:rFonts w:ascii="Calibri" w:hAnsi="Calibri"/>
          <w:sz w:val="22"/>
          <w:szCs w:val="22"/>
        </w:rPr>
        <w:t xml:space="preserve"> są pracownicy Działu Edukacji</w:t>
      </w:r>
      <w:r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 xml:space="preserve">i Popularyzacji </w:t>
      </w:r>
      <w:r w:rsidR="00E4238B">
        <w:rPr>
          <w:rFonts w:ascii="Calibri" w:hAnsi="Calibri"/>
          <w:sz w:val="22"/>
          <w:szCs w:val="22"/>
        </w:rPr>
        <w:t xml:space="preserve">oraz Działu Promocji </w:t>
      </w:r>
      <w:r w:rsidRPr="00F318AC">
        <w:rPr>
          <w:rFonts w:ascii="Calibri" w:hAnsi="Calibri"/>
          <w:sz w:val="22"/>
          <w:szCs w:val="22"/>
        </w:rPr>
        <w:t>Muzeum Starożytnego Hutnictwa Mazowieckiego im. Stefana Woydy</w:t>
      </w:r>
      <w:r w:rsidR="00E4238B">
        <w:rPr>
          <w:rFonts w:ascii="Calibri" w:hAnsi="Calibri"/>
          <w:sz w:val="22"/>
          <w:szCs w:val="22"/>
        </w:rPr>
        <w:t xml:space="preserve"> </w:t>
      </w:r>
      <w:r w:rsidRPr="00F318AC">
        <w:rPr>
          <w:rFonts w:ascii="Calibri" w:hAnsi="Calibri"/>
          <w:sz w:val="22"/>
          <w:szCs w:val="22"/>
        </w:rPr>
        <w:t>w Pruszkowie</w:t>
      </w:r>
      <w:r>
        <w:rPr>
          <w:rFonts w:ascii="Calibri" w:hAnsi="Calibri"/>
          <w:sz w:val="22"/>
          <w:szCs w:val="22"/>
        </w:rPr>
        <w:t>.</w:t>
      </w:r>
    </w:p>
    <w:p w:rsidR="00DC3393" w:rsidRPr="00F318AC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Koncerty – wydarzenia muzyczne</w:t>
      </w:r>
      <w:r w:rsidRPr="00F318AC">
        <w:rPr>
          <w:rFonts w:ascii="Calibri" w:hAnsi="Calibri"/>
          <w:sz w:val="22"/>
          <w:szCs w:val="22"/>
        </w:rPr>
        <w:t xml:space="preserve"> są prowadzone przez osoby upoważnione </w:t>
      </w:r>
      <w:r>
        <w:rPr>
          <w:rFonts w:ascii="Calibri" w:hAnsi="Calibri"/>
          <w:sz w:val="22"/>
          <w:szCs w:val="22"/>
        </w:rPr>
        <w:t>–</w:t>
      </w:r>
      <w:r w:rsidRPr="00F318AC">
        <w:rPr>
          <w:rFonts w:ascii="Calibri" w:hAnsi="Calibri"/>
          <w:sz w:val="22"/>
          <w:szCs w:val="22"/>
        </w:rPr>
        <w:t xml:space="preserve"> Instruktorów</w:t>
      </w:r>
      <w:r>
        <w:rPr>
          <w:rFonts w:ascii="Calibri" w:hAnsi="Calibri"/>
          <w:sz w:val="22"/>
          <w:szCs w:val="22"/>
        </w:rPr>
        <w:t>.</w:t>
      </w:r>
    </w:p>
    <w:p w:rsidR="00DC3393" w:rsidRPr="00F318AC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Warunkiem udziału w koncertach</w:t>
      </w:r>
      <w:r w:rsidRPr="00F318AC">
        <w:rPr>
          <w:rFonts w:ascii="Calibri" w:hAnsi="Calibri"/>
          <w:sz w:val="22"/>
          <w:szCs w:val="22"/>
        </w:rPr>
        <w:t xml:space="preserve"> jest akceptacja niniejszego Regulaminu, wypełnienie Karty uczestnika </w:t>
      </w:r>
      <w:r>
        <w:rPr>
          <w:rFonts w:ascii="Calibri" w:hAnsi="Calibri"/>
          <w:sz w:val="22"/>
          <w:szCs w:val="22"/>
        </w:rPr>
        <w:t>koncertów</w:t>
      </w:r>
      <w:r w:rsidRPr="00F318AC">
        <w:rPr>
          <w:rFonts w:ascii="Calibri" w:hAnsi="Calibri"/>
          <w:sz w:val="22"/>
          <w:szCs w:val="22"/>
        </w:rPr>
        <w:t xml:space="preserve"> i </w:t>
      </w:r>
      <w:r w:rsidRPr="00DC3393">
        <w:rPr>
          <w:rFonts w:ascii="Calibri" w:hAnsi="Calibri"/>
          <w:color w:val="000000" w:themeColor="text1"/>
          <w:sz w:val="22"/>
          <w:szCs w:val="22"/>
        </w:rPr>
        <w:t>dostarczenie</w:t>
      </w:r>
      <w:r w:rsidRPr="00F318AC">
        <w:rPr>
          <w:rFonts w:ascii="Calibri" w:hAnsi="Calibri"/>
          <w:sz w:val="22"/>
          <w:szCs w:val="22"/>
        </w:rPr>
        <w:t xml:space="preserve"> jej pracownikowi </w:t>
      </w:r>
      <w:r>
        <w:rPr>
          <w:rFonts w:ascii="Calibri" w:hAnsi="Calibri"/>
          <w:sz w:val="22"/>
          <w:szCs w:val="22"/>
        </w:rPr>
        <w:t xml:space="preserve">Działu </w:t>
      </w:r>
      <w:r w:rsidR="00E4238B">
        <w:rPr>
          <w:rFonts w:ascii="Calibri" w:hAnsi="Calibri"/>
          <w:sz w:val="22"/>
          <w:szCs w:val="22"/>
        </w:rPr>
        <w:t>Promocji (poprzez recepcję Muzeum lub e-mailowo: t.kuzmicz@mshm.pl)</w:t>
      </w:r>
      <w:r>
        <w:rPr>
          <w:rFonts w:ascii="Calibri" w:hAnsi="Calibri"/>
          <w:sz w:val="22"/>
          <w:szCs w:val="22"/>
        </w:rPr>
        <w:t>.</w:t>
      </w:r>
      <w:r w:rsidRPr="00F318AC">
        <w:rPr>
          <w:rFonts w:ascii="Calibri" w:hAnsi="Calibri"/>
          <w:sz w:val="22"/>
          <w:szCs w:val="22"/>
        </w:rPr>
        <w:t xml:space="preserve"> </w:t>
      </w:r>
    </w:p>
    <w:p w:rsidR="00DC3393" w:rsidRPr="00F318AC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Uczestnik zobowiązany jest przestrzegać postanowień niniejszego regulaminu oraz innych przepisów porządkowych obowiązujących na ternie Muzeum. </w:t>
      </w:r>
    </w:p>
    <w:p w:rsidR="00DC3393" w:rsidRPr="00F318AC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Zabrania się przebywania na ternie Muzeum osobom znajdującym się pod wpływem alkoholu oraz innych środków odurzających. </w:t>
      </w:r>
    </w:p>
    <w:p w:rsidR="00DC3393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Na terenie Muzeum obowiązuje całkowity zakaz palenia tytoniu oraz spożywania alkoholu</w:t>
      </w:r>
    </w:p>
    <w:p w:rsidR="00DC3393" w:rsidRPr="00F318AC" w:rsidRDefault="00DC3393" w:rsidP="00E4238B">
      <w:pPr>
        <w:ind w:left="720"/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i innych środków odurzających.</w:t>
      </w:r>
    </w:p>
    <w:p w:rsidR="00DC3393" w:rsidRPr="00DC3393" w:rsidRDefault="00DC3393" w:rsidP="00DC339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W przypadku rezygna</w:t>
      </w:r>
      <w:r>
        <w:rPr>
          <w:rFonts w:ascii="Calibri" w:hAnsi="Calibri"/>
          <w:sz w:val="22"/>
          <w:szCs w:val="22"/>
        </w:rPr>
        <w:t>cji z uczestnictwa w koncercie</w:t>
      </w:r>
      <w:r w:rsidRPr="00F318AC">
        <w:rPr>
          <w:rFonts w:ascii="Calibri" w:hAnsi="Calibri"/>
          <w:sz w:val="22"/>
          <w:szCs w:val="22"/>
        </w:rPr>
        <w:t xml:space="preserve">, uczestnik obowiązany jest o tym fakcie powiadomić pracownika przed ich rozpoczęciem. </w:t>
      </w:r>
      <w:r w:rsidRPr="00DC3393">
        <w:rPr>
          <w:rFonts w:ascii="Calibri" w:hAnsi="Calibri"/>
          <w:sz w:val="22"/>
          <w:szCs w:val="22"/>
        </w:rPr>
        <w:br/>
      </w:r>
    </w:p>
    <w:p w:rsidR="00DC3393" w:rsidRPr="00F318AC" w:rsidRDefault="00DC3393" w:rsidP="00DC3393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III. MIEJSCE I CZAS </w:t>
      </w:r>
      <w:r w:rsidR="00E4238B">
        <w:rPr>
          <w:rFonts w:ascii="Calibri" w:hAnsi="Calibri"/>
          <w:b/>
          <w:sz w:val="22"/>
          <w:szCs w:val="22"/>
        </w:rPr>
        <w:t>KONCERTÓW</w:t>
      </w:r>
      <w:r w:rsidRPr="00F318AC">
        <w:rPr>
          <w:rFonts w:ascii="Calibri" w:hAnsi="Calibri"/>
          <w:b/>
          <w:sz w:val="22"/>
          <w:szCs w:val="22"/>
        </w:rPr>
        <w:t xml:space="preserve"> </w:t>
      </w:r>
    </w:p>
    <w:p w:rsidR="00DC3393" w:rsidRPr="00F318AC" w:rsidRDefault="00DC3393" w:rsidP="00DC339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Czas trwania i terminy </w:t>
      </w:r>
      <w:r>
        <w:rPr>
          <w:rFonts w:ascii="Calibri" w:hAnsi="Calibri"/>
          <w:sz w:val="22"/>
          <w:szCs w:val="22"/>
        </w:rPr>
        <w:t>koncertów</w:t>
      </w:r>
      <w:r w:rsidRPr="00F318AC">
        <w:rPr>
          <w:rFonts w:ascii="Calibri" w:hAnsi="Calibri"/>
          <w:sz w:val="22"/>
          <w:szCs w:val="22"/>
        </w:rPr>
        <w:t xml:space="preserve"> ustala Muzeum. </w:t>
      </w:r>
    </w:p>
    <w:p w:rsidR="00DC3393" w:rsidRPr="00DC3393" w:rsidRDefault="00E4238B" w:rsidP="00DC3393">
      <w:pPr>
        <w:numPr>
          <w:ilvl w:val="0"/>
          <w:numId w:val="3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Daty wydarzeń </w:t>
      </w:r>
      <w:r w:rsidR="00DC339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„Letnia muzyka dla smyka” – koncerty d</w:t>
      </w:r>
      <w:r w:rsidR="00DC3393" w:rsidRPr="00DC3393">
        <w:rPr>
          <w:rFonts w:ascii="Calibri" w:hAnsi="Calibri"/>
          <w:i/>
          <w:sz w:val="22"/>
          <w:szCs w:val="22"/>
        </w:rPr>
        <w:t>la niemowląt i małych dzieci</w:t>
      </w:r>
      <w:r w:rsidR="00081BF0">
        <w:rPr>
          <w:rFonts w:ascii="Calibri" w:hAnsi="Calibri"/>
          <w:i/>
          <w:sz w:val="22"/>
          <w:szCs w:val="22"/>
        </w:rPr>
        <w:t xml:space="preserve"> </w:t>
      </w:r>
    </w:p>
    <w:p w:rsidR="00DC3393" w:rsidRPr="00081BF0" w:rsidRDefault="00DC3393" w:rsidP="00081BF0">
      <w:pPr>
        <w:pStyle w:val="Akapitzlist"/>
        <w:numPr>
          <w:ilvl w:val="0"/>
          <w:numId w:val="10"/>
        </w:numPr>
        <w:rPr>
          <w:rStyle w:val="Pogrubienie"/>
          <w:rFonts w:ascii="Calibri" w:hAnsi="Calibri"/>
          <w:b w:val="0"/>
          <w:bCs w:val="0"/>
          <w:sz w:val="22"/>
          <w:szCs w:val="22"/>
        </w:rPr>
      </w:pPr>
      <w:r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>6 lipca</w:t>
      </w:r>
      <w:r w:rsidR="005C775A"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 2019r.</w:t>
      </w:r>
      <w:r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>, godz. 11.00</w:t>
      </w:r>
      <w:r w:rsidR="00133A36"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 (czas trwania – ok. </w:t>
      </w:r>
      <w:r w:rsidR="005C775A"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>2 godz</w:t>
      </w:r>
      <w:r w:rsidR="00133A36"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>.)</w:t>
      </w:r>
    </w:p>
    <w:p w:rsidR="00133A36" w:rsidRPr="00081BF0" w:rsidRDefault="00DC3393" w:rsidP="00081BF0">
      <w:pPr>
        <w:pStyle w:val="Akapitzlist"/>
        <w:numPr>
          <w:ilvl w:val="0"/>
          <w:numId w:val="10"/>
        </w:numPr>
        <w:rPr>
          <w:rStyle w:val="Pogrubienie"/>
          <w:rFonts w:ascii="Calibri" w:hAnsi="Calibri"/>
          <w:b w:val="0"/>
          <w:bCs w:val="0"/>
          <w:sz w:val="22"/>
          <w:szCs w:val="22"/>
        </w:rPr>
      </w:pPr>
      <w:r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>31 sierpnia</w:t>
      </w:r>
      <w:r w:rsidR="005C775A"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 2019r.</w:t>
      </w:r>
      <w:r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>, godz. 11.00</w:t>
      </w:r>
      <w:r w:rsidR="005C775A"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 (czas trwania – ok. 2 godz</w:t>
      </w:r>
      <w:r w:rsidR="00133A36" w:rsidRPr="00081BF0">
        <w:rPr>
          <w:rStyle w:val="Pogrubienie"/>
          <w:rFonts w:ascii="Calibri" w:hAnsi="Calibri"/>
          <w:b w:val="0"/>
          <w:bCs w:val="0"/>
          <w:sz w:val="22"/>
          <w:szCs w:val="22"/>
        </w:rPr>
        <w:t>.)</w:t>
      </w:r>
    </w:p>
    <w:p w:rsidR="00DC3393" w:rsidRPr="00F318AC" w:rsidRDefault="00DC3393" w:rsidP="00DC339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Koncerty</w:t>
      </w:r>
      <w:r w:rsidRPr="00F318AC">
        <w:rPr>
          <w:rFonts w:ascii="Calibri" w:hAnsi="Calibri"/>
          <w:sz w:val="22"/>
          <w:szCs w:val="22"/>
        </w:rPr>
        <w:t xml:space="preserve"> odbywają się w Muzeum Starożytnego Hutnictwa Mazowieckiego im. Stefana Woydy w Pruszkowie, plac Jana Pawła II 2 oraz na terenie parków Pruszkowa.</w:t>
      </w:r>
    </w:p>
    <w:p w:rsidR="00DC3393" w:rsidRDefault="00DC3393" w:rsidP="00DC339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Z ważnych powodów Muzeum ma prawo wyznaczyć inny</w:t>
      </w:r>
      <w:r>
        <w:rPr>
          <w:rFonts w:ascii="Calibri" w:hAnsi="Calibri"/>
          <w:sz w:val="22"/>
          <w:szCs w:val="22"/>
        </w:rPr>
        <w:t xml:space="preserve"> termin koncertu</w:t>
      </w:r>
      <w:r w:rsidRPr="00F318AC">
        <w:rPr>
          <w:rFonts w:ascii="Calibri" w:hAnsi="Calibri"/>
          <w:sz w:val="22"/>
          <w:szCs w:val="22"/>
        </w:rPr>
        <w:t>, o czym uczestni</w:t>
      </w:r>
      <w:r>
        <w:rPr>
          <w:rFonts w:ascii="Calibri" w:hAnsi="Calibri"/>
          <w:sz w:val="22"/>
          <w:szCs w:val="22"/>
        </w:rPr>
        <w:t>cy zostaną poinformowani telefonicznie lub drogą mailową.</w:t>
      </w:r>
    </w:p>
    <w:p w:rsidR="00DC3393" w:rsidRPr="00F318AC" w:rsidRDefault="00DC3393" w:rsidP="00DC3393">
      <w:pPr>
        <w:ind w:left="720"/>
        <w:rPr>
          <w:rFonts w:ascii="Calibri" w:hAnsi="Calibri"/>
          <w:sz w:val="22"/>
          <w:szCs w:val="22"/>
        </w:rPr>
      </w:pPr>
    </w:p>
    <w:p w:rsidR="00DC3393" w:rsidRPr="00F318AC" w:rsidRDefault="00DC3393" w:rsidP="00DC3393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IV. PŁATNOŚCI ZA WARSZTATY </w:t>
      </w:r>
    </w:p>
    <w:p w:rsidR="005C775A" w:rsidRDefault="00DC3393" w:rsidP="00DC3393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5C775A">
        <w:rPr>
          <w:rFonts w:ascii="Calibri" w:hAnsi="Calibri"/>
          <w:sz w:val="22"/>
          <w:szCs w:val="22"/>
        </w:rPr>
        <w:t>Koncerty są bezpłatne</w:t>
      </w:r>
      <w:r w:rsidR="005C775A" w:rsidRPr="005C775A">
        <w:rPr>
          <w:rFonts w:ascii="Calibri" w:hAnsi="Calibri"/>
          <w:sz w:val="22"/>
          <w:szCs w:val="22"/>
        </w:rPr>
        <w:t>. Warunkiem uczestnictwa jest wypełnienie i dostarczenie do Muzeum Karty Uczestnictwa</w:t>
      </w:r>
      <w:r w:rsidRPr="005C775A">
        <w:rPr>
          <w:rFonts w:ascii="Calibri" w:hAnsi="Calibri"/>
          <w:sz w:val="22"/>
          <w:szCs w:val="22"/>
        </w:rPr>
        <w:t xml:space="preserve"> </w:t>
      </w:r>
      <w:r w:rsidR="005C775A">
        <w:rPr>
          <w:rFonts w:ascii="Calibri" w:hAnsi="Calibri"/>
          <w:sz w:val="22"/>
          <w:szCs w:val="22"/>
        </w:rPr>
        <w:t xml:space="preserve">(osobiście lub e-mailem: </w:t>
      </w:r>
      <w:hyperlink r:id="rId5" w:history="1">
        <w:r w:rsidR="00E4238B" w:rsidRPr="00AE7F91">
          <w:rPr>
            <w:rStyle w:val="Hipercze"/>
            <w:rFonts w:ascii="Calibri" w:hAnsi="Calibri"/>
            <w:sz w:val="22"/>
            <w:szCs w:val="22"/>
          </w:rPr>
          <w:t>t.kuzmicz@mshm.pl</w:t>
        </w:r>
      </w:hyperlink>
      <w:r w:rsidR="005C775A">
        <w:rPr>
          <w:rFonts w:ascii="Calibri" w:hAnsi="Calibri"/>
          <w:sz w:val="22"/>
          <w:szCs w:val="22"/>
        </w:rPr>
        <w:t>).</w:t>
      </w:r>
      <w:r w:rsidR="00604BAE">
        <w:rPr>
          <w:rFonts w:ascii="Calibri" w:hAnsi="Calibri"/>
          <w:sz w:val="22"/>
          <w:szCs w:val="22"/>
        </w:rPr>
        <w:t xml:space="preserve"> </w:t>
      </w:r>
    </w:p>
    <w:p w:rsidR="005C775A" w:rsidRDefault="005C775A" w:rsidP="005C775A">
      <w:pPr>
        <w:rPr>
          <w:rFonts w:ascii="Calibri" w:hAnsi="Calibri"/>
          <w:sz w:val="22"/>
          <w:szCs w:val="22"/>
        </w:rPr>
      </w:pPr>
    </w:p>
    <w:p w:rsidR="005C775A" w:rsidRPr="005C775A" w:rsidRDefault="005C775A" w:rsidP="005C775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Pr="005C775A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OPIEKA</w:t>
      </w:r>
      <w:r w:rsidR="00081BF0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N</w:t>
      </w:r>
      <w:r w:rsidR="00081BF0">
        <w:rPr>
          <w:rFonts w:ascii="Calibri" w:hAnsi="Calibri"/>
          <w:b/>
          <w:sz w:val="22"/>
          <w:szCs w:val="22"/>
        </w:rPr>
        <w:t>A</w:t>
      </w:r>
      <w:r>
        <w:rPr>
          <w:rFonts w:ascii="Calibri" w:hAnsi="Calibri"/>
          <w:b/>
          <w:sz w:val="22"/>
          <w:szCs w:val="22"/>
        </w:rPr>
        <w:t>D DZIEĆMI</w:t>
      </w:r>
    </w:p>
    <w:p w:rsidR="005C775A" w:rsidRPr="005C775A" w:rsidRDefault="005C775A" w:rsidP="005C775A">
      <w:pPr>
        <w:pStyle w:val="Akapitzlist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5C775A">
        <w:rPr>
          <w:rFonts w:ascii="Calibri" w:hAnsi="Calibri"/>
          <w:sz w:val="22"/>
          <w:szCs w:val="22"/>
        </w:rPr>
        <w:t xml:space="preserve">Koncerty przeznaczone są dla </w:t>
      </w:r>
      <w:r w:rsidR="00B1270B">
        <w:rPr>
          <w:rFonts w:ascii="Calibri" w:hAnsi="Calibri"/>
          <w:sz w:val="22"/>
          <w:szCs w:val="22"/>
        </w:rPr>
        <w:t>rodzin</w:t>
      </w:r>
      <w:r w:rsidRPr="005C775A">
        <w:rPr>
          <w:rFonts w:ascii="Calibri" w:hAnsi="Calibri"/>
          <w:sz w:val="22"/>
          <w:szCs w:val="22"/>
        </w:rPr>
        <w:t xml:space="preserve"> z dziećmi w wieku</w:t>
      </w:r>
      <w:r w:rsidR="00B1270B">
        <w:rPr>
          <w:rFonts w:ascii="Calibri" w:hAnsi="Calibri"/>
          <w:sz w:val="22"/>
          <w:szCs w:val="22"/>
        </w:rPr>
        <w:t xml:space="preserve"> 0-5 lat</w:t>
      </w:r>
      <w:r w:rsidRPr="005C775A">
        <w:rPr>
          <w:rFonts w:ascii="Calibri" w:hAnsi="Calibri"/>
          <w:sz w:val="22"/>
          <w:szCs w:val="22"/>
        </w:rPr>
        <w:t>.</w:t>
      </w:r>
    </w:p>
    <w:p w:rsidR="005C775A" w:rsidRPr="005C775A" w:rsidRDefault="005C775A" w:rsidP="005C775A">
      <w:pPr>
        <w:pStyle w:val="Akapitzlist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5C775A">
        <w:rPr>
          <w:rFonts w:ascii="Calibri" w:hAnsi="Calibri"/>
          <w:sz w:val="22"/>
          <w:szCs w:val="22"/>
        </w:rPr>
        <w:lastRenderedPageBreak/>
        <w:t>Muzeum nie zapewnia opieki nad dziećmi.</w:t>
      </w:r>
    </w:p>
    <w:p w:rsidR="00DC3393" w:rsidRPr="005C775A" w:rsidRDefault="005C775A" w:rsidP="005C775A">
      <w:pPr>
        <w:pStyle w:val="Akapitzlist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5C775A">
        <w:rPr>
          <w:rFonts w:ascii="Calibri" w:hAnsi="Calibri"/>
          <w:sz w:val="22"/>
          <w:szCs w:val="22"/>
        </w:rPr>
        <w:t xml:space="preserve">Opiekę nad </w:t>
      </w:r>
      <w:r w:rsidR="00235A34">
        <w:rPr>
          <w:rFonts w:ascii="Calibri" w:hAnsi="Calibri"/>
          <w:sz w:val="22"/>
          <w:szCs w:val="22"/>
        </w:rPr>
        <w:t>dzieckiem/</w:t>
      </w:r>
      <w:r w:rsidRPr="005C775A">
        <w:rPr>
          <w:rFonts w:ascii="Calibri" w:hAnsi="Calibri"/>
          <w:sz w:val="22"/>
          <w:szCs w:val="22"/>
        </w:rPr>
        <w:t xml:space="preserve">dziećmi sprawuje opiekun.   </w:t>
      </w:r>
    </w:p>
    <w:p w:rsidR="00DC3393" w:rsidRDefault="00DC3393" w:rsidP="00DC3393">
      <w:pPr>
        <w:rPr>
          <w:rFonts w:ascii="Calibri" w:hAnsi="Calibri"/>
          <w:sz w:val="22"/>
          <w:szCs w:val="22"/>
        </w:rPr>
      </w:pPr>
    </w:p>
    <w:p w:rsidR="005C775A" w:rsidRPr="005C775A" w:rsidRDefault="005C775A" w:rsidP="00DC3393">
      <w:pPr>
        <w:rPr>
          <w:rFonts w:ascii="Calibri" w:hAnsi="Calibri"/>
          <w:b/>
          <w:sz w:val="22"/>
          <w:szCs w:val="22"/>
        </w:rPr>
      </w:pPr>
      <w:r w:rsidRPr="005C775A">
        <w:rPr>
          <w:rFonts w:ascii="Calibri" w:hAnsi="Calibri"/>
          <w:b/>
          <w:sz w:val="22"/>
          <w:szCs w:val="22"/>
        </w:rPr>
        <w:t>VI. LICZBA UCZESTNIKÓW</w:t>
      </w:r>
    </w:p>
    <w:p w:rsidR="005C775A" w:rsidRPr="005C775A" w:rsidRDefault="005C775A" w:rsidP="005C775A">
      <w:pPr>
        <w:pStyle w:val="Akapitzlist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5C775A">
        <w:rPr>
          <w:rFonts w:ascii="Calibri" w:hAnsi="Calibri"/>
          <w:sz w:val="22"/>
          <w:szCs w:val="22"/>
        </w:rPr>
        <w:t>W koncercie może wziąć udział maksymalnie 80 osób</w:t>
      </w:r>
      <w:r w:rsidR="00E4238B">
        <w:rPr>
          <w:rFonts w:ascii="Calibri" w:hAnsi="Calibri"/>
          <w:sz w:val="22"/>
          <w:szCs w:val="22"/>
        </w:rPr>
        <w:t xml:space="preserve"> (40 dzieci z opiekunami)</w:t>
      </w:r>
      <w:r w:rsidRPr="005C775A">
        <w:rPr>
          <w:rFonts w:ascii="Calibri" w:hAnsi="Calibri"/>
          <w:sz w:val="22"/>
          <w:szCs w:val="22"/>
        </w:rPr>
        <w:t>.</w:t>
      </w:r>
    </w:p>
    <w:p w:rsidR="005C775A" w:rsidRPr="00F318AC" w:rsidRDefault="005C775A" w:rsidP="00DC3393">
      <w:pPr>
        <w:rPr>
          <w:rFonts w:ascii="Calibri" w:hAnsi="Calibri"/>
          <w:sz w:val="22"/>
          <w:szCs w:val="22"/>
        </w:rPr>
      </w:pPr>
    </w:p>
    <w:p w:rsidR="00DC3393" w:rsidRDefault="00B75867" w:rsidP="00DC339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5C775A">
        <w:rPr>
          <w:rFonts w:ascii="Calibri" w:hAnsi="Calibri"/>
          <w:b/>
          <w:sz w:val="22"/>
          <w:szCs w:val="22"/>
        </w:rPr>
        <w:t>II</w:t>
      </w:r>
      <w:r w:rsidR="00DC3393" w:rsidRPr="00F318AC">
        <w:rPr>
          <w:rFonts w:ascii="Calibri" w:hAnsi="Calibri"/>
          <w:b/>
          <w:sz w:val="22"/>
          <w:szCs w:val="22"/>
        </w:rPr>
        <w:t>.</w:t>
      </w:r>
      <w:r w:rsidR="00DC3393">
        <w:rPr>
          <w:rFonts w:ascii="Calibri" w:hAnsi="Calibri"/>
          <w:sz w:val="22"/>
          <w:szCs w:val="22"/>
        </w:rPr>
        <w:t xml:space="preserve"> </w:t>
      </w:r>
      <w:r w:rsidR="00DC3393" w:rsidRPr="00076371">
        <w:rPr>
          <w:rFonts w:ascii="Calibri" w:hAnsi="Calibri"/>
          <w:b/>
          <w:sz w:val="22"/>
          <w:szCs w:val="22"/>
        </w:rPr>
        <w:t>PRZETWARZANIE DANYCH OSOBOWYCH</w:t>
      </w:r>
    </w:p>
    <w:p w:rsidR="00DC3393" w:rsidRPr="00F318AC" w:rsidRDefault="00DC3393" w:rsidP="00DC33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Udział w koncertach</w:t>
      </w:r>
      <w:r w:rsidRPr="00F318AC">
        <w:rPr>
          <w:rFonts w:ascii="Calibri" w:hAnsi="Calibri"/>
          <w:sz w:val="22"/>
          <w:szCs w:val="22"/>
        </w:rPr>
        <w:t xml:space="preserve"> powoduje konieczność przetwarzania danych osobowych przez Muzeum. W związku z powyższym </w:t>
      </w:r>
      <w:r>
        <w:rPr>
          <w:rFonts w:ascii="Calibri" w:hAnsi="Calibri"/>
          <w:sz w:val="22"/>
          <w:szCs w:val="22"/>
        </w:rPr>
        <w:t xml:space="preserve">uczestnik i organizator </w:t>
      </w:r>
      <w:r w:rsidRPr="00F318AC">
        <w:rPr>
          <w:rFonts w:ascii="Calibri" w:hAnsi="Calibri"/>
          <w:sz w:val="22"/>
          <w:szCs w:val="22"/>
        </w:rPr>
        <w:t>zobowiązan</w:t>
      </w:r>
      <w:r>
        <w:rPr>
          <w:rFonts w:ascii="Calibri" w:hAnsi="Calibri"/>
          <w:sz w:val="22"/>
          <w:szCs w:val="22"/>
        </w:rPr>
        <w:t xml:space="preserve">y jest </w:t>
      </w:r>
      <w:r w:rsidRPr="00F318AC">
        <w:rPr>
          <w:rFonts w:ascii="Calibri" w:hAnsi="Calibri"/>
          <w:sz w:val="22"/>
          <w:szCs w:val="22"/>
        </w:rPr>
        <w:t>stosować się do rozporządzenia z dnia 27 kwietnia 2016r. w sprawie ochrony osób fizycznych w związku</w:t>
      </w:r>
      <w:r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 xml:space="preserve">z przetwarzaniem danych osobowych i w sprawie swobodnego przepływu takich danych </w:t>
      </w:r>
      <w:r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(Dz. Urz. UE L 119 z 04.05.2016):</w:t>
      </w:r>
      <w:r>
        <w:rPr>
          <w:rFonts w:ascii="Calibri" w:hAnsi="Calibri"/>
          <w:sz w:val="22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ab/>
        <w:t>1) Administratorem danych osobowych jest Muzeum Starożytnego Hutnictwa</w:t>
      </w:r>
      <w:r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>Mazowieckiego im. Stefana Woydy z siedzibą przy Pl. Jana Pawła II 2 w Pruszkowie.</w:t>
      </w:r>
      <w:r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>2) Dane osobowe Autora przekazane Muzeum będą przetwarzane w zakresie niezbędnym do realizacji</w:t>
      </w:r>
      <w:r>
        <w:rPr>
          <w:rFonts w:ascii="Calibri" w:hAnsi="Calibri"/>
          <w:sz w:val="18"/>
          <w:szCs w:val="22"/>
        </w:rPr>
        <w:t xml:space="preserve"> warsztatów</w:t>
      </w:r>
      <w:r w:rsidRPr="00F318AC">
        <w:rPr>
          <w:rFonts w:ascii="Calibri" w:hAnsi="Calibri"/>
          <w:sz w:val="18"/>
          <w:szCs w:val="22"/>
        </w:rPr>
        <w:t>.</w:t>
      </w:r>
      <w:r>
        <w:rPr>
          <w:rFonts w:ascii="Calibri" w:hAnsi="Calibri"/>
          <w:sz w:val="18"/>
          <w:szCs w:val="22"/>
        </w:rPr>
        <w:t xml:space="preserve">  </w:t>
      </w:r>
      <w:r w:rsidRPr="00F318AC">
        <w:rPr>
          <w:rFonts w:ascii="Calibri" w:hAnsi="Calibri"/>
          <w:sz w:val="18"/>
          <w:szCs w:val="22"/>
        </w:rPr>
        <w:t>3) Muzeum nie będzie udostępniać danych innym odbiorcom.</w:t>
      </w:r>
      <w:r>
        <w:rPr>
          <w:rFonts w:ascii="Calibri" w:hAnsi="Calibri"/>
          <w:sz w:val="18"/>
          <w:szCs w:val="22"/>
        </w:rPr>
        <w:t xml:space="preserve">  </w:t>
      </w:r>
      <w:r w:rsidRPr="00F318AC">
        <w:rPr>
          <w:rFonts w:ascii="Calibri" w:hAnsi="Calibri"/>
          <w:sz w:val="18"/>
          <w:szCs w:val="22"/>
        </w:rPr>
        <w:t>4) Autor posiada prawo dostępu do treści swoich danych, modyfikacji, usunięcia, wniesienia sprzeciwu oraz cofnięcia zgody na ich przetwarzanie.</w:t>
      </w:r>
      <w:r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 xml:space="preserve">5) </w:t>
      </w:r>
      <w:r>
        <w:rPr>
          <w:rFonts w:ascii="Calibri" w:hAnsi="Calibri"/>
          <w:sz w:val="18"/>
          <w:szCs w:val="22"/>
        </w:rPr>
        <w:t>Uczestnik warsztatów</w:t>
      </w:r>
      <w:r w:rsidRPr="00F318AC">
        <w:rPr>
          <w:rFonts w:ascii="Calibri" w:hAnsi="Calibri"/>
          <w:sz w:val="18"/>
          <w:szCs w:val="22"/>
        </w:rPr>
        <w:t xml:space="preserve"> ma prawo do wniesienia skargi do organu nadzorczego Prezesa GUODO.</w:t>
      </w:r>
      <w:r>
        <w:rPr>
          <w:rFonts w:ascii="Calibri" w:hAnsi="Calibri"/>
          <w:sz w:val="18"/>
          <w:szCs w:val="22"/>
        </w:rPr>
        <w:t xml:space="preserve">  </w:t>
      </w:r>
      <w:r w:rsidRPr="00F318AC">
        <w:rPr>
          <w:rFonts w:ascii="Calibri" w:hAnsi="Calibri"/>
          <w:sz w:val="18"/>
          <w:szCs w:val="22"/>
        </w:rPr>
        <w:t>6) Podanie danych osobowych jest dobrowolne, ale jest warunkiem uczestnictwa w warsztatach.</w:t>
      </w:r>
    </w:p>
    <w:p w:rsidR="005E32E4" w:rsidRDefault="005E32E4"/>
    <w:sectPr w:rsidR="005E32E4" w:rsidSect="005E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596"/>
    <w:multiLevelType w:val="hybridMultilevel"/>
    <w:tmpl w:val="9FFAAB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946C46"/>
    <w:multiLevelType w:val="hybridMultilevel"/>
    <w:tmpl w:val="1E201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43761"/>
    <w:multiLevelType w:val="hybridMultilevel"/>
    <w:tmpl w:val="A6E8A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235F7"/>
    <w:multiLevelType w:val="hybridMultilevel"/>
    <w:tmpl w:val="0C44F4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BD5D80"/>
    <w:multiLevelType w:val="hybridMultilevel"/>
    <w:tmpl w:val="9A66D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4F56CA"/>
    <w:multiLevelType w:val="hybridMultilevel"/>
    <w:tmpl w:val="7FD6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17F44"/>
    <w:multiLevelType w:val="hybridMultilevel"/>
    <w:tmpl w:val="EF94A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7A6EF2"/>
    <w:multiLevelType w:val="hybridMultilevel"/>
    <w:tmpl w:val="F01A9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E52529"/>
    <w:multiLevelType w:val="hybridMultilevel"/>
    <w:tmpl w:val="C28AB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331058"/>
    <w:multiLevelType w:val="hybridMultilevel"/>
    <w:tmpl w:val="514C5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393"/>
    <w:rsid w:val="00023688"/>
    <w:rsid w:val="00081BF0"/>
    <w:rsid w:val="000B340B"/>
    <w:rsid w:val="00101B23"/>
    <w:rsid w:val="00103AA8"/>
    <w:rsid w:val="001261BF"/>
    <w:rsid w:val="00133A36"/>
    <w:rsid w:val="00235A34"/>
    <w:rsid w:val="002A3E58"/>
    <w:rsid w:val="00363791"/>
    <w:rsid w:val="003B2A1A"/>
    <w:rsid w:val="004327D5"/>
    <w:rsid w:val="004409E1"/>
    <w:rsid w:val="00471021"/>
    <w:rsid w:val="005924B6"/>
    <w:rsid w:val="005968B1"/>
    <w:rsid w:val="005B65BC"/>
    <w:rsid w:val="005C775A"/>
    <w:rsid w:val="005E32E4"/>
    <w:rsid w:val="005F7A9E"/>
    <w:rsid w:val="00604BAE"/>
    <w:rsid w:val="00622DBD"/>
    <w:rsid w:val="008675CD"/>
    <w:rsid w:val="0095617F"/>
    <w:rsid w:val="009676D0"/>
    <w:rsid w:val="009F1C2A"/>
    <w:rsid w:val="00A815DB"/>
    <w:rsid w:val="00AC7831"/>
    <w:rsid w:val="00AD4EC9"/>
    <w:rsid w:val="00B1270B"/>
    <w:rsid w:val="00B2162B"/>
    <w:rsid w:val="00B30DFF"/>
    <w:rsid w:val="00B71F21"/>
    <w:rsid w:val="00B75867"/>
    <w:rsid w:val="00BC2168"/>
    <w:rsid w:val="00C373EB"/>
    <w:rsid w:val="00D81046"/>
    <w:rsid w:val="00D81814"/>
    <w:rsid w:val="00DA737D"/>
    <w:rsid w:val="00DC3393"/>
    <w:rsid w:val="00DD58C8"/>
    <w:rsid w:val="00E41BB5"/>
    <w:rsid w:val="00E4238B"/>
    <w:rsid w:val="00E679EF"/>
    <w:rsid w:val="00E95D45"/>
    <w:rsid w:val="00ED5ACC"/>
    <w:rsid w:val="00FB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39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3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77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7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zmicz@msh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568</Words>
  <Characters>3410</Characters>
  <Application>Microsoft Office Word</Application>
  <DocSecurity>0</DocSecurity>
  <Lines>28</Lines>
  <Paragraphs>7</Paragraphs>
  <ScaleCrop>false</ScaleCrop>
  <Company>Microsoft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Brodowska MSHM</dc:creator>
  <cp:lastModifiedBy>Kamila Brodowska MSHM</cp:lastModifiedBy>
  <cp:revision>4</cp:revision>
  <cp:lastPrinted>2019-06-04T12:11:00Z</cp:lastPrinted>
  <dcterms:created xsi:type="dcterms:W3CDTF">2019-06-07T12:19:00Z</dcterms:created>
  <dcterms:modified xsi:type="dcterms:W3CDTF">2019-06-10T07:20:00Z</dcterms:modified>
</cp:coreProperties>
</file>